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8CB10" w14:textId="77777777" w:rsidR="00446F94" w:rsidRDefault="00446F94" w:rsidP="00446F94">
      <w:pPr>
        <w:rPr>
          <w:b/>
          <w:bCs/>
        </w:rPr>
      </w:pPr>
      <w:r>
        <w:rPr>
          <w:b/>
          <w:bCs/>
          <w:noProof/>
        </w:rPr>
        <w:drawing>
          <wp:anchor distT="0" distB="0" distL="114300" distR="114300" simplePos="0" relativeHeight="251658240" behindDoc="0" locked="0" layoutInCell="1" allowOverlap="1" wp14:anchorId="2856F9C8" wp14:editId="2BB9464C">
            <wp:simplePos x="0" y="0"/>
            <wp:positionH relativeFrom="column">
              <wp:posOffset>4777105</wp:posOffset>
            </wp:positionH>
            <wp:positionV relativeFrom="paragraph">
              <wp:posOffset>0</wp:posOffset>
            </wp:positionV>
            <wp:extent cx="1460500" cy="1311184"/>
            <wp:effectExtent l="0" t="0" r="6350" b="3810"/>
            <wp:wrapSquare wrapText="bothSides"/>
            <wp:docPr id="9403924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392487" name="Image 940392487"/>
                    <pic:cNvPicPr/>
                  </pic:nvPicPr>
                  <pic:blipFill>
                    <a:blip r:embed="rId5">
                      <a:extLst>
                        <a:ext uri="{28A0092B-C50C-407E-A947-70E740481C1C}">
                          <a14:useLocalDpi xmlns:a14="http://schemas.microsoft.com/office/drawing/2010/main" val="0"/>
                        </a:ext>
                      </a:extLst>
                    </a:blip>
                    <a:stretch>
                      <a:fillRect/>
                    </a:stretch>
                  </pic:blipFill>
                  <pic:spPr>
                    <a:xfrm>
                      <a:off x="0" y="0"/>
                      <a:ext cx="1460500" cy="1311184"/>
                    </a:xfrm>
                    <a:prstGeom prst="rect">
                      <a:avLst/>
                    </a:prstGeom>
                  </pic:spPr>
                </pic:pic>
              </a:graphicData>
            </a:graphic>
          </wp:anchor>
        </w:drawing>
      </w:r>
      <w:r w:rsidRPr="00446F94">
        <w:rPr>
          <w:b/>
          <w:bCs/>
        </w:rPr>
        <w:t>PROJET PÉDAGOGIQUE DU CENTRE ÉQUESTRE</w:t>
      </w:r>
    </w:p>
    <w:p w14:paraId="4882F523" w14:textId="77777777" w:rsidR="00446F94" w:rsidRPr="00446F94" w:rsidRDefault="00446F94" w:rsidP="00446F94">
      <w:pPr>
        <w:jc w:val="center"/>
        <w:rPr>
          <w:b/>
          <w:bCs/>
          <w:sz w:val="36"/>
          <w:szCs w:val="36"/>
        </w:rPr>
      </w:pPr>
      <w:r w:rsidRPr="00446F94">
        <w:rPr>
          <w:b/>
          <w:bCs/>
          <w:sz w:val="36"/>
          <w:szCs w:val="36"/>
        </w:rPr>
        <w:t>L’ENTRE 2 PRES</w:t>
      </w:r>
    </w:p>
    <w:p w14:paraId="63030EC3" w14:textId="77777777" w:rsidR="00446F94" w:rsidRPr="00446F94" w:rsidRDefault="00446F94" w:rsidP="00446F94">
      <w:pPr>
        <w:rPr>
          <w:b/>
          <w:bCs/>
        </w:rPr>
      </w:pPr>
    </w:p>
    <w:p w14:paraId="075A40E2" w14:textId="77777777" w:rsidR="00446F94" w:rsidRPr="00446F94" w:rsidRDefault="00446F94" w:rsidP="00446F94">
      <w:r w:rsidRPr="00446F94">
        <w:pict w14:anchorId="670707D8">
          <v:rect id="_x0000_i1025" style="width:0;height:1.5pt" o:hralign="center" o:hrstd="t" o:hr="t" fillcolor="#a0a0a0" stroked="f"/>
        </w:pict>
      </w:r>
    </w:p>
    <w:p w14:paraId="2C77E31D" w14:textId="77777777" w:rsidR="00446F94" w:rsidRPr="00446F94" w:rsidRDefault="00446F94" w:rsidP="00446F94">
      <w:pPr>
        <w:rPr>
          <w:b/>
          <w:bCs/>
        </w:rPr>
      </w:pPr>
      <w:r w:rsidRPr="00446F94">
        <w:rPr>
          <w:b/>
          <w:bCs/>
        </w:rPr>
        <w:t>1. Présentation générale</w:t>
      </w:r>
    </w:p>
    <w:p w14:paraId="0E508E2E" w14:textId="77777777" w:rsidR="00446F94" w:rsidRPr="00446F94" w:rsidRDefault="00446F94" w:rsidP="00446F94">
      <w:r w:rsidRPr="00446F94">
        <w:t xml:space="preserve">Le centre équestre a pour mission d’accueillir les enfants, adolescents et adultes dans un cadre </w:t>
      </w:r>
      <w:r w:rsidRPr="00446F94">
        <w:rPr>
          <w:b/>
          <w:bCs/>
        </w:rPr>
        <w:t>sécurisé, structuré et bienveillant</w:t>
      </w:r>
      <w:r w:rsidRPr="00446F94">
        <w:t xml:space="preserve">, favorisant à la fois le </w:t>
      </w:r>
      <w:r w:rsidRPr="00446F94">
        <w:rPr>
          <w:b/>
          <w:bCs/>
        </w:rPr>
        <w:t>bien-être des chevaux</w:t>
      </w:r>
      <w:r w:rsidRPr="00446F94">
        <w:t xml:space="preserve"> et le </w:t>
      </w:r>
      <w:r w:rsidRPr="00446F94">
        <w:rPr>
          <w:b/>
          <w:bCs/>
        </w:rPr>
        <w:t>développement des pratiquants</w:t>
      </w:r>
      <w:r w:rsidRPr="00446F94">
        <w:t>.</w:t>
      </w:r>
    </w:p>
    <w:p w14:paraId="436B287E" w14:textId="77777777" w:rsidR="00446F94" w:rsidRPr="00446F94" w:rsidRDefault="00446F94" w:rsidP="00446F94">
      <w:r w:rsidRPr="00446F94">
        <w:t>L’établissement s’inscrit dans une démarche éducative globale, respectueuse de la réglementation en vigueur, des besoins physiologiques et psychologiques des équidés, ainsi que des capacités et du rythme d’apprentissage de chaque cavalier.</w:t>
      </w:r>
    </w:p>
    <w:p w14:paraId="00FD42F1" w14:textId="77777777" w:rsidR="00446F94" w:rsidRPr="00446F94" w:rsidRDefault="00446F94" w:rsidP="00446F94">
      <w:r w:rsidRPr="00446F94">
        <w:t xml:space="preserve">L’équitation est utilisée comme </w:t>
      </w:r>
      <w:r w:rsidRPr="00446F94">
        <w:rPr>
          <w:b/>
          <w:bCs/>
        </w:rPr>
        <w:t>support pédagogique</w:t>
      </w:r>
      <w:r w:rsidRPr="00446F94">
        <w:t>, permettant le développement des compétences physiques, sociales, émotionnelles et cognitives.</w:t>
      </w:r>
    </w:p>
    <w:p w14:paraId="0EFDD0E0" w14:textId="77777777" w:rsidR="00446F94" w:rsidRPr="00446F94" w:rsidRDefault="00446F94" w:rsidP="00446F94">
      <w:r w:rsidRPr="00446F94">
        <w:pict w14:anchorId="13C4E9C0">
          <v:rect id="_x0000_i1026" style="width:0;height:1.5pt" o:hralign="center" o:hrstd="t" o:hr="t" fillcolor="#a0a0a0" stroked="f"/>
        </w:pict>
      </w:r>
    </w:p>
    <w:p w14:paraId="3A42D321" w14:textId="77777777" w:rsidR="00446F94" w:rsidRPr="00446F94" w:rsidRDefault="00446F94" w:rsidP="00446F94">
      <w:pPr>
        <w:rPr>
          <w:b/>
          <w:bCs/>
        </w:rPr>
      </w:pPr>
      <w:r w:rsidRPr="00446F94">
        <w:rPr>
          <w:b/>
          <w:bCs/>
        </w:rPr>
        <w:t>2. Objectifs pédagogiques</w:t>
      </w:r>
    </w:p>
    <w:p w14:paraId="30AA6F58" w14:textId="77777777" w:rsidR="00446F94" w:rsidRPr="00446F94" w:rsidRDefault="00446F94" w:rsidP="00446F94">
      <w:r w:rsidRPr="00446F94">
        <w:t>Le projet pédagogique du centre équestre vise à :</w:t>
      </w:r>
    </w:p>
    <w:p w14:paraId="157E56BE" w14:textId="77777777" w:rsidR="00446F94" w:rsidRPr="00446F94" w:rsidRDefault="00446F94" w:rsidP="00446F94">
      <w:pPr>
        <w:numPr>
          <w:ilvl w:val="0"/>
          <w:numId w:val="1"/>
        </w:numPr>
      </w:pPr>
      <w:r w:rsidRPr="00446F94">
        <w:t xml:space="preserve">Garantir le </w:t>
      </w:r>
      <w:r w:rsidRPr="00446F94">
        <w:rPr>
          <w:b/>
          <w:bCs/>
        </w:rPr>
        <w:t>bien-être et la protection des chevaux</w:t>
      </w:r>
    </w:p>
    <w:p w14:paraId="2AD26D59" w14:textId="77777777" w:rsidR="00446F94" w:rsidRPr="00446F94" w:rsidRDefault="00446F94" w:rsidP="00446F94">
      <w:pPr>
        <w:numPr>
          <w:ilvl w:val="0"/>
          <w:numId w:val="1"/>
        </w:numPr>
      </w:pPr>
      <w:r w:rsidRPr="00446F94">
        <w:t xml:space="preserve">Assurer la </w:t>
      </w:r>
      <w:r w:rsidRPr="00446F94">
        <w:rPr>
          <w:b/>
          <w:bCs/>
        </w:rPr>
        <w:t>sécurité physique et morale</w:t>
      </w:r>
      <w:r w:rsidRPr="00446F94">
        <w:t xml:space="preserve"> des pratiquants</w:t>
      </w:r>
    </w:p>
    <w:p w14:paraId="65B9BD41" w14:textId="77777777" w:rsidR="00446F94" w:rsidRPr="00446F94" w:rsidRDefault="00446F94" w:rsidP="00446F94">
      <w:pPr>
        <w:numPr>
          <w:ilvl w:val="0"/>
          <w:numId w:val="1"/>
        </w:numPr>
      </w:pPr>
      <w:r w:rsidRPr="00446F94">
        <w:t>Favoriser l’</w:t>
      </w:r>
      <w:r w:rsidRPr="00446F94">
        <w:rPr>
          <w:b/>
          <w:bCs/>
        </w:rPr>
        <w:t>épanouissement personnel</w:t>
      </w:r>
      <w:r w:rsidRPr="00446F94">
        <w:t>, l’autonomie et la responsabilisation</w:t>
      </w:r>
    </w:p>
    <w:p w14:paraId="219E6339" w14:textId="77777777" w:rsidR="00446F94" w:rsidRPr="00446F94" w:rsidRDefault="00446F94" w:rsidP="00446F94">
      <w:pPr>
        <w:numPr>
          <w:ilvl w:val="0"/>
          <w:numId w:val="1"/>
        </w:numPr>
      </w:pPr>
      <w:r w:rsidRPr="00446F94">
        <w:t xml:space="preserve">Permettre l’accès à une </w:t>
      </w:r>
      <w:r w:rsidRPr="00446F94">
        <w:rPr>
          <w:b/>
          <w:bCs/>
        </w:rPr>
        <w:t>pratique équestre diversifiée</w:t>
      </w:r>
      <w:r w:rsidRPr="00446F94">
        <w:t>, du loisir à la compétition</w:t>
      </w:r>
    </w:p>
    <w:p w14:paraId="545137CE" w14:textId="77777777" w:rsidR="00446F94" w:rsidRPr="00446F94" w:rsidRDefault="00446F94" w:rsidP="00446F94">
      <w:pPr>
        <w:numPr>
          <w:ilvl w:val="0"/>
          <w:numId w:val="1"/>
        </w:numPr>
      </w:pPr>
      <w:r w:rsidRPr="00446F94">
        <w:t>Développer l’</w:t>
      </w:r>
      <w:r w:rsidRPr="00446F94">
        <w:rPr>
          <w:b/>
          <w:bCs/>
        </w:rPr>
        <w:t>équitation adaptée</w:t>
      </w:r>
      <w:r w:rsidRPr="00446F94">
        <w:t xml:space="preserve"> (</w:t>
      </w:r>
      <w:proofErr w:type="spellStart"/>
      <w:r w:rsidRPr="00446F94">
        <w:t>équi-handi</w:t>
      </w:r>
      <w:proofErr w:type="spellEnd"/>
      <w:r w:rsidRPr="00446F94">
        <w:t>)</w:t>
      </w:r>
    </w:p>
    <w:p w14:paraId="4AD6B938" w14:textId="77777777" w:rsidR="00446F94" w:rsidRPr="00446F94" w:rsidRDefault="00446F94" w:rsidP="00446F94">
      <w:pPr>
        <w:numPr>
          <w:ilvl w:val="0"/>
          <w:numId w:val="1"/>
        </w:numPr>
      </w:pPr>
      <w:r w:rsidRPr="00446F94">
        <w:t xml:space="preserve">Sensibiliser les publics au </w:t>
      </w:r>
      <w:r w:rsidRPr="00446F94">
        <w:rPr>
          <w:b/>
          <w:bCs/>
        </w:rPr>
        <w:t>respect de l’animal et de l’environnement</w:t>
      </w:r>
    </w:p>
    <w:p w14:paraId="2A8C7BF3" w14:textId="77777777" w:rsidR="00446F94" w:rsidRPr="00446F94" w:rsidRDefault="00446F94" w:rsidP="00446F94">
      <w:r w:rsidRPr="00446F94">
        <w:pict w14:anchorId="04481D08">
          <v:rect id="_x0000_i1027" style="width:0;height:1.5pt" o:hralign="center" o:hrstd="t" o:hr="t" fillcolor="#a0a0a0" stroked="f"/>
        </w:pict>
      </w:r>
    </w:p>
    <w:p w14:paraId="6A7BF49D" w14:textId="77777777" w:rsidR="00446F94" w:rsidRPr="00446F94" w:rsidRDefault="00446F94" w:rsidP="00446F94">
      <w:pPr>
        <w:rPr>
          <w:b/>
          <w:bCs/>
        </w:rPr>
      </w:pPr>
      <w:r w:rsidRPr="00446F94">
        <w:rPr>
          <w:b/>
          <w:bCs/>
        </w:rPr>
        <w:t>3. Le bien-être des chevaux</w:t>
      </w:r>
    </w:p>
    <w:p w14:paraId="306414FC" w14:textId="77777777" w:rsidR="00446F94" w:rsidRPr="00446F94" w:rsidRDefault="00446F94" w:rsidP="00446F94">
      <w:r w:rsidRPr="00446F94">
        <w:t>Le centre équestre place le bien-être animal au cœur de son fonctionnement, conformément aux recommandations fédérales et vétérinaires.</w:t>
      </w:r>
    </w:p>
    <w:p w14:paraId="0A85DB3F" w14:textId="77777777" w:rsidR="00446F94" w:rsidRPr="00446F94" w:rsidRDefault="00446F94" w:rsidP="00446F94">
      <w:pPr>
        <w:rPr>
          <w:b/>
          <w:bCs/>
        </w:rPr>
      </w:pPr>
      <w:r w:rsidRPr="00446F94">
        <w:rPr>
          <w:b/>
          <w:bCs/>
        </w:rPr>
        <w:t>3.1 Hébergement et conditions de vie</w:t>
      </w:r>
    </w:p>
    <w:p w14:paraId="4C38AF3E" w14:textId="77777777" w:rsidR="00446F94" w:rsidRPr="00446F94" w:rsidRDefault="00446F94" w:rsidP="00446F94">
      <w:r w:rsidRPr="00446F94">
        <w:t>Les chevaux bénéficient :</w:t>
      </w:r>
    </w:p>
    <w:p w14:paraId="35A7AF92" w14:textId="77777777" w:rsidR="00446F94" w:rsidRPr="00446F94" w:rsidRDefault="00446F94" w:rsidP="00446F94">
      <w:pPr>
        <w:numPr>
          <w:ilvl w:val="0"/>
          <w:numId w:val="2"/>
        </w:numPr>
      </w:pPr>
      <w:r w:rsidRPr="00446F94">
        <w:t>D’un</w:t>
      </w:r>
      <w:r w:rsidRPr="00446F94">
        <w:t xml:space="preserve"> hébergement adapté à leurs besoins (stabulations, vie en troupeau)</w:t>
      </w:r>
    </w:p>
    <w:p w14:paraId="7D0749E7" w14:textId="77777777" w:rsidR="00446F94" w:rsidRPr="00446F94" w:rsidRDefault="00446F94" w:rsidP="00446F94">
      <w:pPr>
        <w:numPr>
          <w:ilvl w:val="0"/>
          <w:numId w:val="2"/>
        </w:numPr>
      </w:pPr>
      <w:r w:rsidRPr="00446F94">
        <w:t>De</w:t>
      </w:r>
      <w:r w:rsidRPr="00446F94">
        <w:t xml:space="preserve"> sorties quotidiennes</w:t>
      </w:r>
    </w:p>
    <w:p w14:paraId="1BAB2944" w14:textId="77777777" w:rsidR="00446F94" w:rsidRPr="00446F94" w:rsidRDefault="00446F94" w:rsidP="00446F94">
      <w:pPr>
        <w:numPr>
          <w:ilvl w:val="0"/>
          <w:numId w:val="2"/>
        </w:numPr>
      </w:pPr>
      <w:r w:rsidRPr="00446F94">
        <w:lastRenderedPageBreak/>
        <w:t>D’un</w:t>
      </w:r>
      <w:r w:rsidRPr="00446F94">
        <w:t xml:space="preserve"> accès permanent à l’eau et au fourrage</w:t>
      </w:r>
    </w:p>
    <w:p w14:paraId="105AE368" w14:textId="77777777" w:rsidR="00446F94" w:rsidRDefault="00446F94" w:rsidP="00446F94">
      <w:pPr>
        <w:numPr>
          <w:ilvl w:val="0"/>
          <w:numId w:val="2"/>
        </w:numPr>
      </w:pPr>
      <w:r w:rsidRPr="00446F94">
        <w:t>D’un</w:t>
      </w:r>
      <w:r w:rsidRPr="00446F94">
        <w:t xml:space="preserve"> environnement favorisant l’expression des comportements naturels</w:t>
      </w:r>
    </w:p>
    <w:p w14:paraId="09D2CE1F" w14:textId="77777777" w:rsidR="00446F94" w:rsidRPr="00446F94" w:rsidRDefault="00446F94" w:rsidP="00446F94">
      <w:pPr>
        <w:numPr>
          <w:ilvl w:val="0"/>
          <w:numId w:val="2"/>
        </w:numPr>
      </w:pPr>
      <w:r>
        <w:t>De la gestion du nombre d’heures de cours par semaine</w:t>
      </w:r>
    </w:p>
    <w:p w14:paraId="773A3DB8" w14:textId="77777777" w:rsidR="00446F94" w:rsidRPr="00446F94" w:rsidRDefault="00446F94" w:rsidP="00446F94">
      <w:pPr>
        <w:rPr>
          <w:b/>
          <w:bCs/>
        </w:rPr>
      </w:pPr>
      <w:r w:rsidRPr="00446F94">
        <w:rPr>
          <w:b/>
          <w:bCs/>
        </w:rPr>
        <w:t>3.2 Suivi sanitaire</w:t>
      </w:r>
    </w:p>
    <w:p w14:paraId="105EC078" w14:textId="77777777" w:rsidR="00446F94" w:rsidRPr="00446F94" w:rsidRDefault="00446F94" w:rsidP="00446F94">
      <w:r w:rsidRPr="00446F94">
        <w:t>Un suivi régulier est assuré par :</w:t>
      </w:r>
    </w:p>
    <w:p w14:paraId="1E0A828E" w14:textId="77777777" w:rsidR="00446F94" w:rsidRPr="00446F94" w:rsidRDefault="00446F94" w:rsidP="00446F94">
      <w:pPr>
        <w:numPr>
          <w:ilvl w:val="0"/>
          <w:numId w:val="3"/>
        </w:numPr>
      </w:pPr>
      <w:r w:rsidRPr="00446F94">
        <w:t>Le</w:t>
      </w:r>
      <w:r w:rsidRPr="00446F94">
        <w:t xml:space="preserve"> vétérinaire</w:t>
      </w:r>
    </w:p>
    <w:p w14:paraId="143F3597" w14:textId="77777777" w:rsidR="00446F94" w:rsidRPr="00446F94" w:rsidRDefault="00446F94" w:rsidP="00446F94">
      <w:pPr>
        <w:numPr>
          <w:ilvl w:val="0"/>
          <w:numId w:val="3"/>
        </w:numPr>
      </w:pPr>
      <w:r w:rsidRPr="00446F94">
        <w:t>Le</w:t>
      </w:r>
      <w:r w:rsidRPr="00446F94">
        <w:t xml:space="preserve"> maréchal-ferrant</w:t>
      </w:r>
    </w:p>
    <w:p w14:paraId="57F79794" w14:textId="77777777" w:rsidR="00446F94" w:rsidRPr="00446F94" w:rsidRDefault="00446F94" w:rsidP="00446F94">
      <w:pPr>
        <w:numPr>
          <w:ilvl w:val="0"/>
          <w:numId w:val="3"/>
        </w:numPr>
      </w:pPr>
      <w:proofErr w:type="gramStart"/>
      <w:r w:rsidRPr="00446F94">
        <w:t>le</w:t>
      </w:r>
      <w:proofErr w:type="gramEnd"/>
      <w:r w:rsidRPr="00446F94">
        <w:t xml:space="preserve"> dentiste équin</w:t>
      </w:r>
    </w:p>
    <w:p w14:paraId="507EEBAC" w14:textId="77777777" w:rsidR="00446F94" w:rsidRPr="00446F94" w:rsidRDefault="00446F94" w:rsidP="00446F94">
      <w:pPr>
        <w:numPr>
          <w:ilvl w:val="0"/>
          <w:numId w:val="3"/>
        </w:numPr>
      </w:pPr>
      <w:r w:rsidRPr="00446F94">
        <w:t>L’ostéopathe</w:t>
      </w:r>
      <w:r w:rsidRPr="00446F94">
        <w:t>, lorsque nécessaire</w:t>
      </w:r>
    </w:p>
    <w:p w14:paraId="3023F655" w14:textId="77777777" w:rsidR="00446F94" w:rsidRPr="00446F94" w:rsidRDefault="00446F94" w:rsidP="00446F94">
      <w:pPr>
        <w:rPr>
          <w:b/>
          <w:bCs/>
        </w:rPr>
      </w:pPr>
      <w:r w:rsidRPr="00446F94">
        <w:rPr>
          <w:b/>
          <w:bCs/>
        </w:rPr>
        <w:t>3.3 Alimentation</w:t>
      </w:r>
    </w:p>
    <w:p w14:paraId="6EADF457" w14:textId="77777777" w:rsidR="00446F94" w:rsidRPr="00446F94" w:rsidRDefault="00446F94" w:rsidP="00446F94">
      <w:r w:rsidRPr="00446F94">
        <w:t>L’alimentation est adaptée individuellement en fonction :</w:t>
      </w:r>
    </w:p>
    <w:p w14:paraId="2283A92A" w14:textId="77777777" w:rsidR="00446F94" w:rsidRPr="00446F94" w:rsidRDefault="00446F94" w:rsidP="00446F94">
      <w:pPr>
        <w:numPr>
          <w:ilvl w:val="0"/>
          <w:numId w:val="4"/>
        </w:numPr>
      </w:pPr>
      <w:r w:rsidRPr="00446F94">
        <w:t>De</w:t>
      </w:r>
      <w:r w:rsidRPr="00446F94">
        <w:t xml:space="preserve"> l’âge</w:t>
      </w:r>
    </w:p>
    <w:p w14:paraId="2FFD77F7" w14:textId="77777777" w:rsidR="00446F94" w:rsidRPr="00446F94" w:rsidRDefault="00446F94" w:rsidP="00446F94">
      <w:pPr>
        <w:numPr>
          <w:ilvl w:val="0"/>
          <w:numId w:val="4"/>
        </w:numPr>
      </w:pPr>
      <w:r w:rsidRPr="00446F94">
        <w:t>De</w:t>
      </w:r>
      <w:r w:rsidRPr="00446F94">
        <w:t xml:space="preserve"> l’activité</w:t>
      </w:r>
    </w:p>
    <w:p w14:paraId="29F0120D" w14:textId="77777777" w:rsidR="00446F94" w:rsidRPr="00446F94" w:rsidRDefault="00446F94" w:rsidP="00446F94">
      <w:pPr>
        <w:numPr>
          <w:ilvl w:val="0"/>
          <w:numId w:val="4"/>
        </w:numPr>
      </w:pPr>
      <w:r w:rsidRPr="00446F94">
        <w:t>De</w:t>
      </w:r>
      <w:r w:rsidRPr="00446F94">
        <w:t xml:space="preserve"> l’état de santé</w:t>
      </w:r>
    </w:p>
    <w:p w14:paraId="79F155F6" w14:textId="77777777" w:rsidR="00446F94" w:rsidRPr="00446F94" w:rsidRDefault="00446F94" w:rsidP="00446F94">
      <w:pPr>
        <w:numPr>
          <w:ilvl w:val="0"/>
          <w:numId w:val="4"/>
        </w:numPr>
      </w:pPr>
      <w:r w:rsidRPr="00446F94">
        <w:t>Des</w:t>
      </w:r>
      <w:r w:rsidRPr="00446F94">
        <w:t xml:space="preserve"> recommandations professionnelles</w:t>
      </w:r>
    </w:p>
    <w:p w14:paraId="3A7BA505" w14:textId="77777777" w:rsidR="00446F94" w:rsidRPr="00446F94" w:rsidRDefault="00446F94" w:rsidP="00446F94">
      <w:pPr>
        <w:rPr>
          <w:b/>
          <w:bCs/>
        </w:rPr>
      </w:pPr>
      <w:r w:rsidRPr="00446F94">
        <w:rPr>
          <w:b/>
          <w:bCs/>
        </w:rPr>
        <w:t>3.4 Pratiques équestres</w:t>
      </w:r>
    </w:p>
    <w:p w14:paraId="347684F6" w14:textId="77777777" w:rsidR="00446F94" w:rsidRPr="00446F94" w:rsidRDefault="00446F94" w:rsidP="00446F94">
      <w:r w:rsidRPr="00446F94">
        <w:t>Les méthodes d’enseignement reposent sur :</w:t>
      </w:r>
    </w:p>
    <w:p w14:paraId="41D7AA88" w14:textId="77777777" w:rsidR="00446F94" w:rsidRPr="00446F94" w:rsidRDefault="00446F94" w:rsidP="00446F94">
      <w:pPr>
        <w:numPr>
          <w:ilvl w:val="0"/>
          <w:numId w:val="5"/>
        </w:numPr>
      </w:pPr>
      <w:r w:rsidRPr="00446F94">
        <w:t>La</w:t>
      </w:r>
      <w:r w:rsidRPr="00446F94">
        <w:t xml:space="preserve"> compréhension du comportement équin</w:t>
      </w:r>
    </w:p>
    <w:p w14:paraId="09B60318" w14:textId="77777777" w:rsidR="00446F94" w:rsidRPr="00446F94" w:rsidRDefault="00446F94" w:rsidP="00446F94">
      <w:pPr>
        <w:numPr>
          <w:ilvl w:val="0"/>
          <w:numId w:val="5"/>
        </w:numPr>
      </w:pPr>
      <w:r w:rsidRPr="00446F94">
        <w:t>Des</w:t>
      </w:r>
      <w:r w:rsidRPr="00446F94">
        <w:t xml:space="preserve"> pratiques respectueuses et non violentes</w:t>
      </w:r>
    </w:p>
    <w:p w14:paraId="26A16179" w14:textId="77777777" w:rsidR="00446F94" w:rsidRPr="00446F94" w:rsidRDefault="00446F94" w:rsidP="00446F94">
      <w:pPr>
        <w:numPr>
          <w:ilvl w:val="0"/>
          <w:numId w:val="5"/>
        </w:numPr>
      </w:pPr>
      <w:r w:rsidRPr="00446F94">
        <w:t>Une</w:t>
      </w:r>
      <w:r w:rsidRPr="00446F94">
        <w:t xml:space="preserve"> progression adaptée aux capacités du cheval et du cavalier</w:t>
      </w:r>
    </w:p>
    <w:p w14:paraId="182529D0" w14:textId="77777777" w:rsidR="00446F94" w:rsidRPr="00446F94" w:rsidRDefault="00446F94" w:rsidP="00446F94">
      <w:r w:rsidRPr="00446F94">
        <w:pict w14:anchorId="5D8E6ACF">
          <v:rect id="_x0000_i1028" style="width:0;height:1.5pt" o:hralign="center" o:hrstd="t" o:hr="t" fillcolor="#a0a0a0" stroked="f"/>
        </w:pict>
      </w:r>
    </w:p>
    <w:p w14:paraId="64C1D5A5" w14:textId="77777777" w:rsidR="00446F94" w:rsidRPr="00446F94" w:rsidRDefault="00446F94" w:rsidP="00446F94">
      <w:pPr>
        <w:rPr>
          <w:b/>
          <w:bCs/>
        </w:rPr>
      </w:pPr>
      <w:r w:rsidRPr="00446F94">
        <w:rPr>
          <w:b/>
          <w:bCs/>
        </w:rPr>
        <w:t>4. Encadrement et sécurité</w:t>
      </w:r>
    </w:p>
    <w:p w14:paraId="7B2E06E9" w14:textId="77777777" w:rsidR="00446F94" w:rsidRPr="00446F94" w:rsidRDefault="00446F94" w:rsidP="00446F94">
      <w:r w:rsidRPr="00446F94">
        <w:t xml:space="preserve">L’encadrement est assuré par des </w:t>
      </w:r>
      <w:r w:rsidRPr="00446F94">
        <w:rPr>
          <w:b/>
          <w:bCs/>
        </w:rPr>
        <w:t>professionnels diplômés</w:t>
      </w:r>
      <w:r w:rsidRPr="00446F94">
        <w:t>, conformément à la réglementation en vigueur.</w:t>
      </w:r>
    </w:p>
    <w:p w14:paraId="2FCC0F08" w14:textId="77777777" w:rsidR="00446F94" w:rsidRPr="00446F94" w:rsidRDefault="00446F94" w:rsidP="00446F94">
      <w:r w:rsidRPr="00446F94">
        <w:t>Les règles de sécurité sont clairement établies et rappelées :</w:t>
      </w:r>
    </w:p>
    <w:p w14:paraId="42697F72" w14:textId="77777777" w:rsidR="00446F94" w:rsidRPr="00446F94" w:rsidRDefault="00446F94" w:rsidP="00446F94">
      <w:pPr>
        <w:numPr>
          <w:ilvl w:val="0"/>
          <w:numId w:val="6"/>
        </w:numPr>
      </w:pPr>
      <w:r w:rsidRPr="00446F94">
        <w:t>Port</w:t>
      </w:r>
      <w:r w:rsidRPr="00446F94">
        <w:t xml:space="preserve"> du casque obligatoire</w:t>
      </w:r>
    </w:p>
    <w:p w14:paraId="644B1493" w14:textId="77777777" w:rsidR="00446F94" w:rsidRPr="00446F94" w:rsidRDefault="00446F94" w:rsidP="00446F94">
      <w:pPr>
        <w:numPr>
          <w:ilvl w:val="0"/>
          <w:numId w:val="6"/>
        </w:numPr>
      </w:pPr>
      <w:r w:rsidRPr="00446F94">
        <w:t>Respect</w:t>
      </w:r>
      <w:r w:rsidRPr="00446F94">
        <w:t xml:space="preserve"> des consignes</w:t>
      </w:r>
    </w:p>
    <w:p w14:paraId="2F613547" w14:textId="77777777" w:rsidR="00446F94" w:rsidRPr="00446F94" w:rsidRDefault="00446F94" w:rsidP="00446F94">
      <w:pPr>
        <w:numPr>
          <w:ilvl w:val="0"/>
          <w:numId w:val="6"/>
        </w:numPr>
      </w:pPr>
      <w:r w:rsidRPr="00446F94">
        <w:t>Adaptation</w:t>
      </w:r>
      <w:r w:rsidRPr="00446F94">
        <w:t xml:space="preserve"> des montures au niveau des pratiquants</w:t>
      </w:r>
    </w:p>
    <w:p w14:paraId="3F45B185" w14:textId="77777777" w:rsidR="00446F94" w:rsidRDefault="00446F94" w:rsidP="00446F94">
      <w:pPr>
        <w:numPr>
          <w:ilvl w:val="0"/>
          <w:numId w:val="6"/>
        </w:numPr>
      </w:pPr>
      <w:r w:rsidRPr="00446F94">
        <w:lastRenderedPageBreak/>
        <w:t>Matériel</w:t>
      </w:r>
      <w:r w:rsidRPr="00446F94">
        <w:t xml:space="preserve"> vérifié régulièrement</w:t>
      </w:r>
    </w:p>
    <w:p w14:paraId="6FB81527" w14:textId="77777777" w:rsidR="00446F94" w:rsidRPr="00446F94" w:rsidRDefault="00446F94" w:rsidP="00446F94">
      <w:pPr>
        <w:numPr>
          <w:ilvl w:val="0"/>
          <w:numId w:val="6"/>
        </w:numPr>
      </w:pPr>
      <w:r>
        <w:t>Chartes du cavalier affiché</w:t>
      </w:r>
    </w:p>
    <w:p w14:paraId="04107135" w14:textId="77777777" w:rsidR="00446F94" w:rsidRPr="00446F94" w:rsidRDefault="00446F94" w:rsidP="00446F94">
      <w:r w:rsidRPr="00446F94">
        <w:t>Les installations sont entretenues afin de garantir la sécurité des cavaliers et des chevaux.</w:t>
      </w:r>
    </w:p>
    <w:p w14:paraId="05D3B16F" w14:textId="77777777" w:rsidR="00446F94" w:rsidRPr="00446F94" w:rsidRDefault="00446F94" w:rsidP="00446F94">
      <w:r w:rsidRPr="00446F94">
        <w:pict w14:anchorId="3BA47C2A">
          <v:rect id="_x0000_i1029" style="width:0;height:1.5pt" o:hralign="center" o:hrstd="t" o:hr="t" fillcolor="#a0a0a0" stroked="f"/>
        </w:pict>
      </w:r>
    </w:p>
    <w:p w14:paraId="254AA520" w14:textId="77777777" w:rsidR="00446F94" w:rsidRPr="00446F94" w:rsidRDefault="00446F94" w:rsidP="00446F94">
      <w:pPr>
        <w:rPr>
          <w:b/>
          <w:bCs/>
        </w:rPr>
      </w:pPr>
      <w:r w:rsidRPr="00446F94">
        <w:rPr>
          <w:b/>
          <w:bCs/>
        </w:rPr>
        <w:t>5. Accompagnement pédagogique des publics</w:t>
      </w:r>
    </w:p>
    <w:p w14:paraId="3BAD8023" w14:textId="77777777" w:rsidR="00446F94" w:rsidRPr="00446F94" w:rsidRDefault="00446F94" w:rsidP="00446F94">
      <w:pPr>
        <w:rPr>
          <w:b/>
          <w:bCs/>
        </w:rPr>
      </w:pPr>
      <w:r w:rsidRPr="00446F94">
        <w:rPr>
          <w:b/>
          <w:bCs/>
        </w:rPr>
        <w:t>5.1 Enfants et adolescents</w:t>
      </w:r>
    </w:p>
    <w:p w14:paraId="0A198B72" w14:textId="77777777" w:rsidR="00446F94" w:rsidRPr="00446F94" w:rsidRDefault="00446F94" w:rsidP="00446F94">
      <w:r w:rsidRPr="00446F94">
        <w:t>L’enseignement est adapté à l’âge et au niveau des pratiquants.</w:t>
      </w:r>
    </w:p>
    <w:p w14:paraId="110747E5" w14:textId="77777777" w:rsidR="00446F94" w:rsidRPr="00446F94" w:rsidRDefault="00446F94" w:rsidP="00446F94">
      <w:r w:rsidRPr="00446F94">
        <w:t>Les objectifs pédagogiques sont :</w:t>
      </w:r>
    </w:p>
    <w:p w14:paraId="5F5DC780" w14:textId="77777777" w:rsidR="00446F94" w:rsidRPr="00446F94" w:rsidRDefault="00446F94" w:rsidP="00446F94">
      <w:pPr>
        <w:numPr>
          <w:ilvl w:val="0"/>
          <w:numId w:val="7"/>
        </w:numPr>
      </w:pPr>
      <w:r w:rsidRPr="00446F94">
        <w:t>Développer</w:t>
      </w:r>
      <w:r w:rsidRPr="00446F94">
        <w:t xml:space="preserve"> l’autonomie et la confiance en soi</w:t>
      </w:r>
    </w:p>
    <w:p w14:paraId="2BBB52E4" w14:textId="77777777" w:rsidR="00446F94" w:rsidRPr="00446F94" w:rsidRDefault="00446F94" w:rsidP="00446F94">
      <w:pPr>
        <w:numPr>
          <w:ilvl w:val="0"/>
          <w:numId w:val="7"/>
        </w:numPr>
      </w:pPr>
      <w:r w:rsidRPr="00446F94">
        <w:t>Responsabiliser</w:t>
      </w:r>
      <w:r w:rsidRPr="00446F94">
        <w:t xml:space="preserve"> les enfants à travers les soins aux chevaux</w:t>
      </w:r>
    </w:p>
    <w:p w14:paraId="4C67C30E" w14:textId="77777777" w:rsidR="00446F94" w:rsidRPr="00446F94" w:rsidRDefault="00446F94" w:rsidP="00446F94">
      <w:pPr>
        <w:numPr>
          <w:ilvl w:val="0"/>
          <w:numId w:val="7"/>
        </w:numPr>
      </w:pPr>
      <w:r w:rsidRPr="00446F94">
        <w:t>Favoriser</w:t>
      </w:r>
      <w:r w:rsidRPr="00446F94">
        <w:t xml:space="preserve"> le respect des règles, des autres et de l’animal</w:t>
      </w:r>
    </w:p>
    <w:p w14:paraId="43B2BBD7" w14:textId="77777777" w:rsidR="00446F94" w:rsidRPr="00446F94" w:rsidRDefault="00446F94" w:rsidP="00446F94">
      <w:pPr>
        <w:numPr>
          <w:ilvl w:val="0"/>
          <w:numId w:val="7"/>
        </w:numPr>
      </w:pPr>
      <w:r w:rsidRPr="00446F94">
        <w:t>Proposer</w:t>
      </w:r>
      <w:r w:rsidRPr="00446F94">
        <w:t xml:space="preserve"> un apprentissage progressif, ludique et structuré</w:t>
      </w:r>
    </w:p>
    <w:p w14:paraId="3ADCF315" w14:textId="77777777" w:rsidR="00446F94" w:rsidRPr="00446F94" w:rsidRDefault="00446F94" w:rsidP="00446F94">
      <w:r w:rsidRPr="00446F94">
        <w:t>Les séances alternent :</w:t>
      </w:r>
    </w:p>
    <w:p w14:paraId="49664D83" w14:textId="77777777" w:rsidR="00446F94" w:rsidRPr="00446F94" w:rsidRDefault="00446F94" w:rsidP="00446F94">
      <w:pPr>
        <w:numPr>
          <w:ilvl w:val="0"/>
          <w:numId w:val="8"/>
        </w:numPr>
      </w:pPr>
      <w:r w:rsidRPr="00446F94">
        <w:t>Pratique</w:t>
      </w:r>
      <w:r w:rsidRPr="00446F94">
        <w:t xml:space="preserve"> à cheval</w:t>
      </w:r>
    </w:p>
    <w:p w14:paraId="74B86F1B" w14:textId="77777777" w:rsidR="00446F94" w:rsidRPr="00446F94" w:rsidRDefault="00446F94" w:rsidP="00446F94">
      <w:pPr>
        <w:numPr>
          <w:ilvl w:val="0"/>
          <w:numId w:val="8"/>
        </w:numPr>
      </w:pPr>
      <w:r w:rsidRPr="00446F94">
        <w:t>Travail</w:t>
      </w:r>
      <w:r w:rsidRPr="00446F94">
        <w:t xml:space="preserve"> à pied</w:t>
      </w:r>
    </w:p>
    <w:p w14:paraId="628B5AD0" w14:textId="77777777" w:rsidR="00446F94" w:rsidRPr="00446F94" w:rsidRDefault="00446F94" w:rsidP="00446F94">
      <w:pPr>
        <w:numPr>
          <w:ilvl w:val="0"/>
          <w:numId w:val="8"/>
        </w:numPr>
      </w:pPr>
      <w:r w:rsidRPr="00446F94">
        <w:t>Jeux</w:t>
      </w:r>
      <w:r w:rsidRPr="00446F94">
        <w:t xml:space="preserve"> pédagogiques</w:t>
      </w:r>
    </w:p>
    <w:p w14:paraId="1727CF15" w14:textId="77777777" w:rsidR="00446F94" w:rsidRPr="00446F94" w:rsidRDefault="00446F94" w:rsidP="00446F94">
      <w:pPr>
        <w:numPr>
          <w:ilvl w:val="0"/>
          <w:numId w:val="8"/>
        </w:numPr>
      </w:pPr>
      <w:r w:rsidRPr="00446F94">
        <w:t>Découverte</w:t>
      </w:r>
      <w:r w:rsidRPr="00446F94">
        <w:t xml:space="preserve"> de différentes disciplines équestres</w:t>
      </w:r>
      <w:r w:rsidRPr="00446F94">
        <w:br/>
        <w:t xml:space="preserve">(dressage, saut d’obstacles, </w:t>
      </w:r>
      <w:proofErr w:type="spellStart"/>
      <w:r w:rsidRPr="00446F94">
        <w:t>pony</w:t>
      </w:r>
      <w:proofErr w:type="spellEnd"/>
      <w:r w:rsidRPr="00446F94">
        <w:t xml:space="preserve">-games, </w:t>
      </w:r>
      <w:proofErr w:type="spellStart"/>
      <w:r w:rsidRPr="00446F94">
        <w:t>équifun</w:t>
      </w:r>
      <w:proofErr w:type="spellEnd"/>
      <w:r w:rsidRPr="00446F94">
        <w:t>, sorties en extérieur)</w:t>
      </w:r>
    </w:p>
    <w:p w14:paraId="6D401338" w14:textId="77777777" w:rsidR="00446F94" w:rsidRPr="00446F94" w:rsidRDefault="00446F94" w:rsidP="00446F94">
      <w:pPr>
        <w:rPr>
          <w:b/>
          <w:bCs/>
        </w:rPr>
      </w:pPr>
      <w:r w:rsidRPr="00446F94">
        <w:rPr>
          <w:b/>
          <w:bCs/>
        </w:rPr>
        <w:t>5.2 Public adulte</w:t>
      </w:r>
    </w:p>
    <w:p w14:paraId="4E2E4D32" w14:textId="77777777" w:rsidR="00446F94" w:rsidRPr="00446F94" w:rsidRDefault="00446F94" w:rsidP="00446F94">
      <w:r w:rsidRPr="00446F94">
        <w:t>Les groupes adultes sont constitués de niveaux variés.</w:t>
      </w:r>
    </w:p>
    <w:p w14:paraId="615448C2" w14:textId="77777777" w:rsidR="00446F94" w:rsidRPr="00446F94" w:rsidRDefault="00446F94" w:rsidP="00446F94">
      <w:r w:rsidRPr="00446F94">
        <w:t>Les séances visent à :</w:t>
      </w:r>
    </w:p>
    <w:p w14:paraId="79783342" w14:textId="77777777" w:rsidR="00446F94" w:rsidRPr="00446F94" w:rsidRDefault="00446F94" w:rsidP="00446F94">
      <w:pPr>
        <w:numPr>
          <w:ilvl w:val="0"/>
          <w:numId w:val="9"/>
        </w:numPr>
      </w:pPr>
      <w:r w:rsidRPr="00446F94">
        <w:t>Rendre</w:t>
      </w:r>
      <w:r w:rsidRPr="00446F94">
        <w:t xml:space="preserve"> les cavaliers autonomes dans la préparation du cheval</w:t>
      </w:r>
    </w:p>
    <w:p w14:paraId="135363B0" w14:textId="77777777" w:rsidR="00446F94" w:rsidRPr="00446F94" w:rsidRDefault="00446F94" w:rsidP="00446F94">
      <w:pPr>
        <w:numPr>
          <w:ilvl w:val="0"/>
          <w:numId w:val="9"/>
        </w:numPr>
      </w:pPr>
      <w:r w:rsidRPr="00446F94">
        <w:t>Développer</w:t>
      </w:r>
      <w:r w:rsidRPr="00446F94">
        <w:t xml:space="preserve"> la compréhension de la locomotion du cheval</w:t>
      </w:r>
    </w:p>
    <w:p w14:paraId="01242265" w14:textId="77777777" w:rsidR="00446F94" w:rsidRPr="00446F94" w:rsidRDefault="00446F94" w:rsidP="00446F94">
      <w:pPr>
        <w:numPr>
          <w:ilvl w:val="0"/>
          <w:numId w:val="9"/>
        </w:numPr>
      </w:pPr>
      <w:r w:rsidRPr="00446F94">
        <w:t>Analyser</w:t>
      </w:r>
      <w:r w:rsidRPr="00446F94">
        <w:t xml:space="preserve"> l’impact du cavalier sur le mouvement</w:t>
      </w:r>
    </w:p>
    <w:p w14:paraId="62482CCB" w14:textId="77777777" w:rsidR="00446F94" w:rsidRPr="00446F94" w:rsidRDefault="00446F94" w:rsidP="00446F94">
      <w:pPr>
        <w:numPr>
          <w:ilvl w:val="0"/>
          <w:numId w:val="9"/>
        </w:numPr>
      </w:pPr>
      <w:r w:rsidRPr="00446F94">
        <w:t>Donner</w:t>
      </w:r>
      <w:r w:rsidRPr="00446F94">
        <w:t xml:space="preserve"> du sens aux exercices techniques</w:t>
      </w:r>
    </w:p>
    <w:p w14:paraId="05EB591E" w14:textId="77777777" w:rsidR="00446F94" w:rsidRPr="00446F94" w:rsidRDefault="00446F94" w:rsidP="00446F94">
      <w:r w:rsidRPr="00446F94">
        <w:t>Les cavaliers peuvent :</w:t>
      </w:r>
    </w:p>
    <w:p w14:paraId="30C68C05" w14:textId="77777777" w:rsidR="00446F94" w:rsidRPr="00446F94" w:rsidRDefault="00446F94" w:rsidP="00446F94">
      <w:pPr>
        <w:numPr>
          <w:ilvl w:val="0"/>
          <w:numId w:val="10"/>
        </w:numPr>
      </w:pPr>
      <w:r w:rsidRPr="00446F94">
        <w:t>Préparer</w:t>
      </w:r>
      <w:r w:rsidRPr="00446F94">
        <w:t xml:space="preserve"> et participer à des compétitions</w:t>
      </w:r>
    </w:p>
    <w:p w14:paraId="4BF67787" w14:textId="77777777" w:rsidR="00446F94" w:rsidRPr="00446F94" w:rsidRDefault="00446F94" w:rsidP="00446F94">
      <w:pPr>
        <w:numPr>
          <w:ilvl w:val="0"/>
          <w:numId w:val="10"/>
        </w:numPr>
      </w:pPr>
      <w:r w:rsidRPr="00446F94">
        <w:t>Passer</w:t>
      </w:r>
      <w:r w:rsidRPr="00446F94">
        <w:t xml:space="preserve"> les examens fédéraux (galops)</w:t>
      </w:r>
    </w:p>
    <w:p w14:paraId="49545C78" w14:textId="77777777" w:rsidR="00446F94" w:rsidRPr="00446F94" w:rsidRDefault="00446F94" w:rsidP="00446F94">
      <w:r w:rsidRPr="00446F94">
        <w:lastRenderedPageBreak/>
        <w:pict w14:anchorId="303C1F7D">
          <v:rect id="_x0000_i1030" style="width:0;height:1.5pt" o:hralign="center" o:hrstd="t" o:hr="t" fillcolor="#a0a0a0" stroked="f"/>
        </w:pict>
      </w:r>
    </w:p>
    <w:p w14:paraId="446C4D0C" w14:textId="77777777" w:rsidR="00446F94" w:rsidRPr="00446F94" w:rsidRDefault="00446F94" w:rsidP="00446F94">
      <w:pPr>
        <w:rPr>
          <w:b/>
          <w:bCs/>
        </w:rPr>
      </w:pPr>
      <w:r w:rsidRPr="00446F94">
        <w:rPr>
          <w:b/>
          <w:bCs/>
        </w:rPr>
        <w:t xml:space="preserve">6. Équitation adaptée – </w:t>
      </w:r>
      <w:proofErr w:type="spellStart"/>
      <w:r w:rsidRPr="00446F94">
        <w:rPr>
          <w:b/>
          <w:bCs/>
        </w:rPr>
        <w:t>Équi-handi</w:t>
      </w:r>
      <w:proofErr w:type="spellEnd"/>
    </w:p>
    <w:p w14:paraId="09D49CF4" w14:textId="77777777" w:rsidR="00446F94" w:rsidRPr="00446F94" w:rsidRDefault="00446F94" w:rsidP="00446F94">
      <w:r w:rsidRPr="00446F94">
        <w:t>Le centre équestre accueille des publics en situation de handicap dans le cadre de séances adaptées.</w:t>
      </w:r>
    </w:p>
    <w:p w14:paraId="3C95FD14" w14:textId="77777777" w:rsidR="00446F94" w:rsidRPr="00446F94" w:rsidRDefault="00446F94" w:rsidP="00446F94">
      <w:r w:rsidRPr="00446F94">
        <w:t>L’encadrement et le choix des chevaux sont spécifiquement étudiés afin de :</w:t>
      </w:r>
    </w:p>
    <w:p w14:paraId="611ACA32" w14:textId="77777777" w:rsidR="00446F94" w:rsidRPr="00446F94" w:rsidRDefault="00446F94" w:rsidP="00446F94">
      <w:pPr>
        <w:numPr>
          <w:ilvl w:val="0"/>
          <w:numId w:val="11"/>
        </w:numPr>
      </w:pPr>
      <w:r w:rsidRPr="00446F94">
        <w:t>Garantir</w:t>
      </w:r>
      <w:r w:rsidRPr="00446F94">
        <w:t xml:space="preserve"> la sécurité</w:t>
      </w:r>
    </w:p>
    <w:p w14:paraId="5BCBC983" w14:textId="77777777" w:rsidR="00446F94" w:rsidRPr="00446F94" w:rsidRDefault="00446F94" w:rsidP="00446F94">
      <w:pPr>
        <w:numPr>
          <w:ilvl w:val="0"/>
          <w:numId w:val="11"/>
        </w:numPr>
      </w:pPr>
      <w:r w:rsidRPr="00446F94">
        <w:t>Favoriser</w:t>
      </w:r>
      <w:r w:rsidRPr="00446F94">
        <w:t xml:space="preserve"> le bien-être du cavalier et du cheval</w:t>
      </w:r>
    </w:p>
    <w:p w14:paraId="33FE8F44" w14:textId="77777777" w:rsidR="00446F94" w:rsidRPr="00446F94" w:rsidRDefault="00446F94" w:rsidP="00446F94">
      <w:pPr>
        <w:numPr>
          <w:ilvl w:val="0"/>
          <w:numId w:val="11"/>
        </w:numPr>
      </w:pPr>
      <w:r w:rsidRPr="00446F94">
        <w:t>Permettre</w:t>
      </w:r>
      <w:r w:rsidRPr="00446F94">
        <w:t xml:space="preserve"> une pratique accessible et valorisante</w:t>
      </w:r>
    </w:p>
    <w:p w14:paraId="47CAF407" w14:textId="77777777" w:rsidR="00446F94" w:rsidRPr="00446F94" w:rsidRDefault="00446F94" w:rsidP="00446F94">
      <w:r w:rsidRPr="00446F94">
        <w:pict w14:anchorId="0D90DC26">
          <v:rect id="_x0000_i1031" style="width:0;height:1.5pt" o:hralign="center" o:hrstd="t" o:hr="t" fillcolor="#a0a0a0" stroked="f"/>
        </w:pict>
      </w:r>
    </w:p>
    <w:p w14:paraId="50007F97" w14:textId="77777777" w:rsidR="00446F94" w:rsidRPr="00446F94" w:rsidRDefault="00446F94" w:rsidP="00446F94">
      <w:pPr>
        <w:rPr>
          <w:b/>
          <w:bCs/>
        </w:rPr>
      </w:pPr>
      <w:r w:rsidRPr="00446F94">
        <w:rPr>
          <w:b/>
          <w:bCs/>
        </w:rPr>
        <w:t>7. Découverte de la nature et relation à l’animal</w:t>
      </w:r>
    </w:p>
    <w:p w14:paraId="3E2BB5E6" w14:textId="77777777" w:rsidR="00446F94" w:rsidRPr="00446F94" w:rsidRDefault="00446F94" w:rsidP="00446F94">
      <w:r w:rsidRPr="00446F94">
        <w:t>Le projet pédagogique intègre une sensibilisation à l’environnement naturel et au respect du vivant.</w:t>
      </w:r>
    </w:p>
    <w:p w14:paraId="2DEDFD91" w14:textId="77777777" w:rsidR="00446F94" w:rsidRPr="00446F94" w:rsidRDefault="00446F94" w:rsidP="00446F94">
      <w:r w:rsidRPr="00446F94">
        <w:t>Les cavaliers sont encouragés à :</w:t>
      </w:r>
    </w:p>
    <w:p w14:paraId="1E256251" w14:textId="77777777" w:rsidR="00446F94" w:rsidRPr="00446F94" w:rsidRDefault="00446F94" w:rsidP="00446F94">
      <w:pPr>
        <w:numPr>
          <w:ilvl w:val="0"/>
          <w:numId w:val="12"/>
        </w:numPr>
      </w:pPr>
      <w:r w:rsidRPr="00446F94">
        <w:t>Observer</w:t>
      </w:r>
      <w:r w:rsidRPr="00446F94">
        <w:t xml:space="preserve"> le cheval</w:t>
      </w:r>
    </w:p>
    <w:p w14:paraId="1B399193" w14:textId="77777777" w:rsidR="00446F94" w:rsidRPr="00446F94" w:rsidRDefault="00446F94" w:rsidP="00446F94">
      <w:pPr>
        <w:numPr>
          <w:ilvl w:val="0"/>
          <w:numId w:val="12"/>
        </w:numPr>
      </w:pPr>
      <w:r w:rsidRPr="00446F94">
        <w:t>Comprendre</w:t>
      </w:r>
      <w:r w:rsidRPr="00446F94">
        <w:t xml:space="preserve"> ses comportements</w:t>
      </w:r>
    </w:p>
    <w:p w14:paraId="0A926735" w14:textId="77777777" w:rsidR="00446F94" w:rsidRPr="00446F94" w:rsidRDefault="00446F94" w:rsidP="00446F94">
      <w:pPr>
        <w:numPr>
          <w:ilvl w:val="0"/>
          <w:numId w:val="12"/>
        </w:numPr>
      </w:pPr>
      <w:r w:rsidRPr="00446F94">
        <w:t>Développer</w:t>
      </w:r>
      <w:r w:rsidRPr="00446F94">
        <w:t xml:space="preserve"> une relation de confiance</w:t>
      </w:r>
    </w:p>
    <w:p w14:paraId="2D8E1593" w14:textId="77777777" w:rsidR="00446F94" w:rsidRPr="00446F94" w:rsidRDefault="00446F94" w:rsidP="00446F94">
      <w:r w:rsidRPr="00446F94">
        <w:t>Les temps de préparation, de pratique et de soins font partie intégrante de l’apprentissage.</w:t>
      </w:r>
    </w:p>
    <w:p w14:paraId="3EDE8085" w14:textId="77777777" w:rsidR="00446F94" w:rsidRPr="00446F94" w:rsidRDefault="00446F94" w:rsidP="00446F94">
      <w:r w:rsidRPr="00446F94">
        <w:pict w14:anchorId="095A5A33">
          <v:rect id="_x0000_i1032" style="width:0;height:1.5pt" o:hralign="center" o:hrstd="t" o:hr="t" fillcolor="#a0a0a0" stroked="f"/>
        </w:pict>
      </w:r>
    </w:p>
    <w:p w14:paraId="78F5392B" w14:textId="77777777" w:rsidR="00446F94" w:rsidRPr="00446F94" w:rsidRDefault="00446F94" w:rsidP="00446F94">
      <w:pPr>
        <w:rPr>
          <w:b/>
          <w:bCs/>
        </w:rPr>
      </w:pPr>
      <w:r w:rsidRPr="00446F94">
        <w:rPr>
          <w:b/>
          <w:bCs/>
        </w:rPr>
        <w:t>8. Évaluation et évolution du projet</w:t>
      </w:r>
    </w:p>
    <w:p w14:paraId="729F1211" w14:textId="77777777" w:rsidR="00446F94" w:rsidRPr="00446F94" w:rsidRDefault="00446F94" w:rsidP="00446F94">
      <w:r w:rsidRPr="00446F94">
        <w:t>Le projet pédagogique est régulièrement évalué et ajusté en fonction :</w:t>
      </w:r>
    </w:p>
    <w:p w14:paraId="5B85024C" w14:textId="77777777" w:rsidR="00446F94" w:rsidRPr="00446F94" w:rsidRDefault="00446F94" w:rsidP="00446F94">
      <w:pPr>
        <w:numPr>
          <w:ilvl w:val="0"/>
          <w:numId w:val="13"/>
        </w:numPr>
      </w:pPr>
      <w:r w:rsidRPr="00446F94">
        <w:t>Des</w:t>
      </w:r>
      <w:r w:rsidRPr="00446F94">
        <w:t xml:space="preserve"> retours des pratiquants et des familles</w:t>
      </w:r>
    </w:p>
    <w:p w14:paraId="18B5FBA6" w14:textId="77777777" w:rsidR="00446F94" w:rsidRPr="00446F94" w:rsidRDefault="00446F94" w:rsidP="00446F94">
      <w:pPr>
        <w:numPr>
          <w:ilvl w:val="0"/>
          <w:numId w:val="13"/>
        </w:numPr>
      </w:pPr>
      <w:r w:rsidRPr="00446F94">
        <w:t>De</w:t>
      </w:r>
      <w:r w:rsidRPr="00446F94">
        <w:t xml:space="preserve"> l’évolution des publics accueillis</w:t>
      </w:r>
    </w:p>
    <w:p w14:paraId="1883C136" w14:textId="77777777" w:rsidR="00446F94" w:rsidRPr="00446F94" w:rsidRDefault="00446F94" w:rsidP="00446F94">
      <w:pPr>
        <w:numPr>
          <w:ilvl w:val="0"/>
          <w:numId w:val="13"/>
        </w:numPr>
      </w:pPr>
      <w:r w:rsidRPr="00446F94">
        <w:t>Des</w:t>
      </w:r>
      <w:r w:rsidRPr="00446F94">
        <w:t xml:space="preserve"> besoins des chevaux</w:t>
      </w:r>
    </w:p>
    <w:p w14:paraId="1197E70C" w14:textId="77777777" w:rsidR="00446F94" w:rsidRPr="00446F94" w:rsidRDefault="00446F94" w:rsidP="00446F94">
      <w:pPr>
        <w:numPr>
          <w:ilvl w:val="0"/>
          <w:numId w:val="13"/>
        </w:numPr>
      </w:pPr>
      <w:r w:rsidRPr="00446F94">
        <w:t>Des</w:t>
      </w:r>
      <w:r w:rsidRPr="00446F94">
        <w:t xml:space="preserve"> recommandations professionnelles et réglementaires</w:t>
      </w:r>
    </w:p>
    <w:p w14:paraId="0B877434" w14:textId="77777777" w:rsidR="00446F94" w:rsidRPr="00446F94" w:rsidRDefault="00446F94" w:rsidP="00446F94">
      <w:r w:rsidRPr="00446F94">
        <w:pict w14:anchorId="6A431970">
          <v:rect id="_x0000_i1033" style="width:0;height:1.5pt" o:hralign="center" o:hrstd="t" o:hr="t" fillcolor="#a0a0a0" stroked="f"/>
        </w:pict>
      </w:r>
    </w:p>
    <w:p w14:paraId="6681B53F" w14:textId="77777777" w:rsidR="00446F94" w:rsidRPr="00446F94" w:rsidRDefault="00446F94" w:rsidP="00446F94">
      <w:pPr>
        <w:rPr>
          <w:b/>
          <w:bCs/>
        </w:rPr>
      </w:pPr>
      <w:r>
        <w:rPr>
          <w:b/>
          <w:bCs/>
        </w:rPr>
        <w:t>9</w:t>
      </w:r>
      <w:r w:rsidRPr="00446F94">
        <w:rPr>
          <w:b/>
          <w:bCs/>
        </w:rPr>
        <w:t>. Pratique de la compétition</w:t>
      </w:r>
    </w:p>
    <w:p w14:paraId="1913213C" w14:textId="77777777" w:rsidR="00446F94" w:rsidRPr="00446F94" w:rsidRDefault="00446F94" w:rsidP="00446F94">
      <w:r w:rsidRPr="00446F94">
        <w:t>Le centre équestre propose un accès progressif et encadré à la pratique de la compétition, à partir du Galop 2, dans le respect des capacités du cavalier et du bien-être du cheval.</w:t>
      </w:r>
    </w:p>
    <w:p w14:paraId="0DEEAB21" w14:textId="77777777" w:rsidR="00446F94" w:rsidRPr="00446F94" w:rsidRDefault="00446F94" w:rsidP="00446F94">
      <w:r w:rsidRPr="00446F94">
        <w:lastRenderedPageBreak/>
        <w:t>La participation aux compétitions n’est jamais une obligation. Elle s’inscrit dans une démarche pédagogique volontaire, adaptée au projet personnel de chaque cavalier.</w:t>
      </w:r>
    </w:p>
    <w:p w14:paraId="1827CA89" w14:textId="77777777" w:rsidR="00446F94" w:rsidRPr="00446F94" w:rsidRDefault="00446F94" w:rsidP="00446F94">
      <w:pPr>
        <w:rPr>
          <w:b/>
          <w:bCs/>
        </w:rPr>
      </w:pPr>
      <w:r w:rsidRPr="00446F94">
        <w:rPr>
          <w:b/>
          <w:bCs/>
        </w:rPr>
        <w:t>10.1 Disciplines proposées</w:t>
      </w:r>
    </w:p>
    <w:p w14:paraId="4991B06D" w14:textId="77777777" w:rsidR="00446F94" w:rsidRPr="00446F94" w:rsidRDefault="00446F94" w:rsidP="00446F94">
      <w:r w:rsidRPr="00446F94">
        <w:t>Les cavaliers peuvent être accompagnés en compétition dans les disciplines suivantes :</w:t>
      </w:r>
    </w:p>
    <w:p w14:paraId="752A2A73" w14:textId="77777777" w:rsidR="00446F94" w:rsidRPr="00446F94" w:rsidRDefault="00446F94" w:rsidP="00446F94">
      <w:pPr>
        <w:numPr>
          <w:ilvl w:val="0"/>
          <w:numId w:val="14"/>
        </w:numPr>
      </w:pPr>
      <w:r w:rsidRPr="00446F94">
        <w:t>CSO (Saut d’Obstacles)</w:t>
      </w:r>
    </w:p>
    <w:p w14:paraId="6DAB6A59" w14:textId="77777777" w:rsidR="00446F94" w:rsidRPr="00446F94" w:rsidRDefault="00446F94" w:rsidP="00446F94">
      <w:pPr>
        <w:numPr>
          <w:ilvl w:val="0"/>
          <w:numId w:val="14"/>
        </w:numPr>
      </w:pPr>
      <w:r w:rsidRPr="00446F94">
        <w:t>Dressage</w:t>
      </w:r>
    </w:p>
    <w:p w14:paraId="641BB9D0" w14:textId="77777777" w:rsidR="00446F94" w:rsidRPr="00446F94" w:rsidRDefault="00446F94" w:rsidP="00446F94">
      <w:pPr>
        <w:numPr>
          <w:ilvl w:val="0"/>
          <w:numId w:val="14"/>
        </w:numPr>
      </w:pPr>
      <w:r w:rsidRPr="00446F94">
        <w:t>Pony Games</w:t>
      </w:r>
    </w:p>
    <w:p w14:paraId="16B4468B" w14:textId="77777777" w:rsidR="00446F94" w:rsidRPr="00446F94" w:rsidRDefault="00446F94" w:rsidP="00446F94">
      <w:pPr>
        <w:numPr>
          <w:ilvl w:val="0"/>
          <w:numId w:val="14"/>
        </w:numPr>
      </w:pPr>
      <w:r w:rsidRPr="00446F94">
        <w:t>Attelage</w:t>
      </w:r>
    </w:p>
    <w:p w14:paraId="1D02FE24" w14:textId="77777777" w:rsidR="00446F94" w:rsidRPr="00446F94" w:rsidRDefault="00446F94" w:rsidP="00446F94">
      <w:pPr>
        <w:numPr>
          <w:ilvl w:val="0"/>
          <w:numId w:val="14"/>
        </w:numPr>
      </w:pPr>
      <w:r w:rsidRPr="00446F94">
        <w:t>Equifun</w:t>
      </w:r>
    </w:p>
    <w:p w14:paraId="16DC7509" w14:textId="77777777" w:rsidR="00446F94" w:rsidRPr="00446F94" w:rsidRDefault="00446F94" w:rsidP="00446F94">
      <w:pPr>
        <w:numPr>
          <w:ilvl w:val="0"/>
          <w:numId w:val="14"/>
        </w:numPr>
      </w:pPr>
      <w:r w:rsidRPr="00446F94">
        <w:t>CCE (Concours Complet d’Équitation)</w:t>
      </w:r>
    </w:p>
    <w:p w14:paraId="22829876" w14:textId="77777777" w:rsidR="00446F94" w:rsidRPr="00446F94" w:rsidRDefault="00446F94" w:rsidP="00446F94">
      <w:r w:rsidRPr="00446F94">
        <w:t>Les chevaux et poneys engagés sont sélectionnés en fonction :</w:t>
      </w:r>
    </w:p>
    <w:p w14:paraId="071FB792" w14:textId="77777777" w:rsidR="00446F94" w:rsidRPr="00446F94" w:rsidRDefault="00446F94" w:rsidP="00446F94">
      <w:pPr>
        <w:numPr>
          <w:ilvl w:val="0"/>
          <w:numId w:val="15"/>
        </w:numPr>
      </w:pPr>
      <w:r w:rsidRPr="00446F94">
        <w:t>Du</w:t>
      </w:r>
      <w:r w:rsidRPr="00446F94">
        <w:t xml:space="preserve"> niveau du cavalier</w:t>
      </w:r>
    </w:p>
    <w:p w14:paraId="66D20134" w14:textId="77777777" w:rsidR="00446F94" w:rsidRPr="00446F94" w:rsidRDefault="00446F94" w:rsidP="00446F94">
      <w:pPr>
        <w:numPr>
          <w:ilvl w:val="0"/>
          <w:numId w:val="15"/>
        </w:numPr>
      </w:pPr>
      <w:r w:rsidRPr="00446F94">
        <w:t>De</w:t>
      </w:r>
      <w:r w:rsidRPr="00446F94">
        <w:t xml:space="preserve"> la discipline pratiquée</w:t>
      </w:r>
    </w:p>
    <w:p w14:paraId="21850554" w14:textId="77777777" w:rsidR="00446F94" w:rsidRPr="00446F94" w:rsidRDefault="00446F94" w:rsidP="00446F94">
      <w:pPr>
        <w:numPr>
          <w:ilvl w:val="0"/>
          <w:numId w:val="15"/>
        </w:numPr>
      </w:pPr>
      <w:r w:rsidRPr="00446F94">
        <w:t>De</w:t>
      </w:r>
      <w:r w:rsidRPr="00446F94">
        <w:t xml:space="preserve"> leur état de forme et de leur expérience</w:t>
      </w:r>
    </w:p>
    <w:p w14:paraId="072A2E67" w14:textId="77777777" w:rsidR="00446F94" w:rsidRPr="00446F94" w:rsidRDefault="00446F94" w:rsidP="00446F94">
      <w:pPr>
        <w:rPr>
          <w:b/>
          <w:bCs/>
        </w:rPr>
      </w:pPr>
      <w:r w:rsidRPr="00446F94">
        <w:rPr>
          <w:b/>
          <w:bCs/>
        </w:rPr>
        <w:pict w14:anchorId="2B33BF65">
          <v:rect id="_x0000_i1043" style="width:0;height:1.5pt" o:hralign="center" o:hrstd="t" o:hr="t" fillcolor="#a0a0a0" stroked="f"/>
        </w:pict>
      </w:r>
    </w:p>
    <w:p w14:paraId="7842D272" w14:textId="77777777" w:rsidR="00446F94" w:rsidRPr="00446F94" w:rsidRDefault="00446F94" w:rsidP="00446F94">
      <w:pPr>
        <w:rPr>
          <w:b/>
          <w:bCs/>
        </w:rPr>
      </w:pPr>
      <w:r w:rsidRPr="00446F94">
        <w:rPr>
          <w:b/>
          <w:bCs/>
        </w:rPr>
        <w:t>10.2 Objectifs pédagogiques de la compétition</w:t>
      </w:r>
    </w:p>
    <w:p w14:paraId="369065FC" w14:textId="77777777" w:rsidR="00446F94" w:rsidRPr="00446F94" w:rsidRDefault="00446F94" w:rsidP="00446F94">
      <w:r w:rsidRPr="00446F94">
        <w:t>La pratique compétitive est envisagée comme un outil éducatif, contribuant pleinement au développement global du cavalier.</w:t>
      </w:r>
    </w:p>
    <w:p w14:paraId="5CA55713" w14:textId="77777777" w:rsidR="00446F94" w:rsidRPr="00446F94" w:rsidRDefault="00446F94" w:rsidP="00446F94">
      <w:pPr>
        <w:rPr>
          <w:b/>
          <w:bCs/>
        </w:rPr>
      </w:pPr>
      <w:r w:rsidRPr="00446F94">
        <w:rPr>
          <w:b/>
          <w:bCs/>
        </w:rPr>
        <w:t>Elle permet notamment de :</w:t>
      </w:r>
    </w:p>
    <w:p w14:paraId="4E0A6EA2" w14:textId="77777777" w:rsidR="00446F94" w:rsidRPr="00446F94" w:rsidRDefault="00446F94" w:rsidP="00446F94">
      <w:pPr>
        <w:numPr>
          <w:ilvl w:val="0"/>
          <w:numId w:val="16"/>
        </w:numPr>
      </w:pPr>
      <w:r w:rsidRPr="00446F94">
        <w:t>Renforcer la confiance en soi</w:t>
      </w:r>
      <w:r w:rsidRPr="00446F94">
        <w:br/>
        <w:t>La préparation et la participation à une compétition valorisent les progrès réalisés et aident le cavalier à prendre conscience de ses capacités.</w:t>
      </w:r>
    </w:p>
    <w:p w14:paraId="01432AED" w14:textId="77777777" w:rsidR="00446F94" w:rsidRPr="00446F94" w:rsidRDefault="00446F94" w:rsidP="00446F94">
      <w:pPr>
        <w:numPr>
          <w:ilvl w:val="0"/>
          <w:numId w:val="16"/>
        </w:numPr>
      </w:pPr>
      <w:r w:rsidRPr="00446F94">
        <w:t>Développer l’autonomie et le sens des responsabilités</w:t>
      </w:r>
      <w:r w:rsidRPr="00446F94">
        <w:br/>
        <w:t>Le cavalier apprend à préparer son cheval, gérer son matériel, respecter un planning et prendre soin de son partenaire équin avant et après l’épreuve.</w:t>
      </w:r>
    </w:p>
    <w:p w14:paraId="08D2730F" w14:textId="77777777" w:rsidR="00446F94" w:rsidRPr="00446F94" w:rsidRDefault="00446F94" w:rsidP="00446F94">
      <w:pPr>
        <w:numPr>
          <w:ilvl w:val="0"/>
          <w:numId w:val="16"/>
        </w:numPr>
      </w:pPr>
      <w:r w:rsidRPr="00446F94">
        <w:t>Apprendre la gestion des émotions</w:t>
      </w:r>
      <w:r w:rsidRPr="00446F94">
        <w:br/>
        <w:t>La compétition est un support pédagogique pour travailler le stress, la concentration, la gestion de l’échec comme de la réussite.</w:t>
      </w:r>
    </w:p>
    <w:p w14:paraId="0C94B955" w14:textId="77777777" w:rsidR="00446F94" w:rsidRPr="00446F94" w:rsidRDefault="00446F94" w:rsidP="00446F94">
      <w:pPr>
        <w:numPr>
          <w:ilvl w:val="0"/>
          <w:numId w:val="16"/>
        </w:numPr>
      </w:pPr>
      <w:r w:rsidRPr="00446F94">
        <w:t>Favoriser la rigueur et l’engagement personnel</w:t>
      </w:r>
      <w:r w:rsidRPr="00446F94">
        <w:br/>
        <w:t>L’entraînement régulier, la répétition des exercices et l’analyse des résultats développent la persévérance et l’esprit d’effort.</w:t>
      </w:r>
    </w:p>
    <w:p w14:paraId="4096974E" w14:textId="77777777" w:rsidR="00446F94" w:rsidRPr="00446F94" w:rsidRDefault="00446F94" w:rsidP="00446F94">
      <w:pPr>
        <w:numPr>
          <w:ilvl w:val="0"/>
          <w:numId w:val="16"/>
        </w:numPr>
      </w:pPr>
      <w:r w:rsidRPr="00446F94">
        <w:lastRenderedPageBreak/>
        <w:t>Développer l’esprit sportif et le respect des règles</w:t>
      </w:r>
      <w:r w:rsidRPr="00446F94">
        <w:br/>
        <w:t>Le cavalier apprend à respecter le règlement, les officiels, les autres concurrents et le cheval, dans un cadre structurant et sécurisant.</w:t>
      </w:r>
    </w:p>
    <w:p w14:paraId="6C376DFA" w14:textId="77777777" w:rsidR="00446F94" w:rsidRPr="00446F94" w:rsidRDefault="00446F94" w:rsidP="00446F94">
      <w:pPr>
        <w:numPr>
          <w:ilvl w:val="0"/>
          <w:numId w:val="16"/>
        </w:numPr>
        <w:rPr>
          <w:b/>
          <w:bCs/>
        </w:rPr>
      </w:pPr>
      <w:r w:rsidRPr="00446F94">
        <w:t>Approfondir la relation cavalier-cheval</w:t>
      </w:r>
      <w:r w:rsidRPr="00446F94">
        <w:br/>
      </w:r>
      <w:r w:rsidRPr="00446F94">
        <w:rPr>
          <w:b/>
          <w:bCs/>
        </w:rPr>
        <w:t>La préparation d’objectifs communs renforce la communication, la confiance mutuelle et la compréhension du cheval.</w:t>
      </w:r>
    </w:p>
    <w:p w14:paraId="258301DD" w14:textId="77777777" w:rsidR="00446F94" w:rsidRPr="00446F94" w:rsidRDefault="00446F94" w:rsidP="00446F94">
      <w:pPr>
        <w:rPr>
          <w:b/>
          <w:bCs/>
        </w:rPr>
      </w:pPr>
      <w:r w:rsidRPr="00446F94">
        <w:rPr>
          <w:b/>
          <w:bCs/>
        </w:rPr>
        <w:pict w14:anchorId="7B425A22">
          <v:rect id="_x0000_i1044" style="width:0;height:1.5pt" o:hralign="center" o:hrstd="t" o:hr="t" fillcolor="#a0a0a0" stroked="f"/>
        </w:pict>
      </w:r>
    </w:p>
    <w:p w14:paraId="2DEB4072" w14:textId="77777777" w:rsidR="00446F94" w:rsidRPr="00446F94" w:rsidRDefault="00446F94" w:rsidP="00446F94">
      <w:pPr>
        <w:rPr>
          <w:b/>
          <w:bCs/>
        </w:rPr>
      </w:pPr>
      <w:r w:rsidRPr="00446F94">
        <w:rPr>
          <w:b/>
          <w:bCs/>
        </w:rPr>
        <w:t>10.3 Encadrement de la pratique compétitive</w:t>
      </w:r>
    </w:p>
    <w:p w14:paraId="351421FE" w14:textId="77777777" w:rsidR="00446F94" w:rsidRPr="00446F94" w:rsidRDefault="00446F94" w:rsidP="00446F94">
      <w:r w:rsidRPr="00446F94">
        <w:t>La préparation à la compétition est assurée par des enseignants diplômés, dans le respect :</w:t>
      </w:r>
    </w:p>
    <w:p w14:paraId="6068D92D" w14:textId="77777777" w:rsidR="00446F94" w:rsidRPr="00446F94" w:rsidRDefault="00F424A8" w:rsidP="00446F94">
      <w:pPr>
        <w:numPr>
          <w:ilvl w:val="0"/>
          <w:numId w:val="17"/>
        </w:numPr>
      </w:pPr>
      <w:r w:rsidRPr="00446F94">
        <w:t>Des</w:t>
      </w:r>
      <w:r w:rsidR="00446F94" w:rsidRPr="00446F94">
        <w:t xml:space="preserve"> règlements fédéraux</w:t>
      </w:r>
    </w:p>
    <w:p w14:paraId="31606D43" w14:textId="77777777" w:rsidR="00446F94" w:rsidRPr="00446F94" w:rsidRDefault="00F424A8" w:rsidP="00446F94">
      <w:pPr>
        <w:numPr>
          <w:ilvl w:val="0"/>
          <w:numId w:val="17"/>
        </w:numPr>
      </w:pPr>
      <w:r w:rsidRPr="00446F94">
        <w:t>Du</w:t>
      </w:r>
      <w:r w:rsidR="00446F94" w:rsidRPr="00446F94">
        <w:t xml:space="preserve"> niveau technique du cavalier</w:t>
      </w:r>
    </w:p>
    <w:p w14:paraId="5B4C7BFB" w14:textId="77777777" w:rsidR="00446F94" w:rsidRPr="00446F94" w:rsidRDefault="00F424A8" w:rsidP="00446F94">
      <w:pPr>
        <w:numPr>
          <w:ilvl w:val="0"/>
          <w:numId w:val="17"/>
        </w:numPr>
      </w:pPr>
      <w:r w:rsidRPr="00446F94">
        <w:t>Des</w:t>
      </w:r>
      <w:r w:rsidR="00446F94" w:rsidRPr="00446F94">
        <w:t xml:space="preserve"> capacités physiques et mentales du cheval</w:t>
      </w:r>
    </w:p>
    <w:p w14:paraId="203D2174" w14:textId="77777777" w:rsidR="00446F94" w:rsidRPr="00446F94" w:rsidRDefault="00446F94" w:rsidP="00446F94">
      <w:pPr>
        <w:rPr>
          <w:b/>
          <w:bCs/>
        </w:rPr>
      </w:pPr>
      <w:r w:rsidRPr="00446F94">
        <w:rPr>
          <w:b/>
          <w:bCs/>
        </w:rPr>
        <w:t>Les objectifs sont adaptés individuellement, afin de garantir une progression cohérente, respectueuse et durable, tant pour le cavalier que pour le cheval.</w:t>
      </w:r>
    </w:p>
    <w:p w14:paraId="64392DBD" w14:textId="77777777" w:rsidR="00446F94" w:rsidRDefault="00446F94" w:rsidP="00446F94">
      <w:pPr>
        <w:rPr>
          <w:b/>
          <w:bCs/>
        </w:rPr>
      </w:pPr>
    </w:p>
    <w:p w14:paraId="009C9A42" w14:textId="77777777" w:rsidR="00446F94" w:rsidRDefault="00446F94" w:rsidP="00446F94">
      <w:pPr>
        <w:rPr>
          <w:b/>
          <w:bCs/>
        </w:rPr>
      </w:pPr>
    </w:p>
    <w:p w14:paraId="12D68D5A" w14:textId="77777777" w:rsidR="00446F94" w:rsidRPr="00446F94" w:rsidRDefault="00446F94" w:rsidP="00446F94">
      <w:pPr>
        <w:rPr>
          <w:b/>
          <w:bCs/>
        </w:rPr>
      </w:pPr>
      <w:r>
        <w:rPr>
          <w:b/>
          <w:bCs/>
        </w:rPr>
        <w:t>10</w:t>
      </w:r>
      <w:r w:rsidRPr="00446F94">
        <w:rPr>
          <w:b/>
          <w:bCs/>
        </w:rPr>
        <w:t>. Conclusion</w:t>
      </w:r>
    </w:p>
    <w:p w14:paraId="4BF97217" w14:textId="77777777" w:rsidR="00446F94" w:rsidRPr="00446F94" w:rsidRDefault="00446F94" w:rsidP="00446F94">
      <w:r w:rsidRPr="00446F94">
        <w:t xml:space="preserve">Le centre équestre s’inscrit dans une démarche professionnelle et éducative visant à garantir une pratique de l’équitation </w:t>
      </w:r>
      <w:r w:rsidRPr="00446F94">
        <w:rPr>
          <w:b/>
          <w:bCs/>
        </w:rPr>
        <w:t>sécurisée, respectueuse et formatrice</w:t>
      </w:r>
      <w:r w:rsidRPr="00446F94">
        <w:t>.</w:t>
      </w:r>
    </w:p>
    <w:p w14:paraId="3B9AAAC5" w14:textId="77777777" w:rsidR="00446F94" w:rsidRPr="00446F94" w:rsidRDefault="00446F94" w:rsidP="00446F94">
      <w:r w:rsidRPr="00446F94">
        <w:t>Le bien-être animal, la qualité de l’encadrement et l’accompagnement des pratiquants constituent les fondements de ce projet pédagogique.</w:t>
      </w:r>
    </w:p>
    <w:p w14:paraId="37961199" w14:textId="77777777" w:rsidR="00446F94" w:rsidRDefault="00446F94"/>
    <w:sectPr w:rsidR="00446F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A99"/>
    <w:multiLevelType w:val="multilevel"/>
    <w:tmpl w:val="AD54E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93E29"/>
    <w:multiLevelType w:val="multilevel"/>
    <w:tmpl w:val="F078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A76A3"/>
    <w:multiLevelType w:val="multilevel"/>
    <w:tmpl w:val="5CE88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400D4"/>
    <w:multiLevelType w:val="multilevel"/>
    <w:tmpl w:val="CF0A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7F0627"/>
    <w:multiLevelType w:val="multilevel"/>
    <w:tmpl w:val="537A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2B497A"/>
    <w:multiLevelType w:val="multilevel"/>
    <w:tmpl w:val="19B0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325907"/>
    <w:multiLevelType w:val="multilevel"/>
    <w:tmpl w:val="714C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8016D4"/>
    <w:multiLevelType w:val="multilevel"/>
    <w:tmpl w:val="FCD6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361E1E"/>
    <w:multiLevelType w:val="multilevel"/>
    <w:tmpl w:val="32F8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852E70"/>
    <w:multiLevelType w:val="multilevel"/>
    <w:tmpl w:val="78A4C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AA7176"/>
    <w:multiLevelType w:val="multilevel"/>
    <w:tmpl w:val="0DF8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1D44B3"/>
    <w:multiLevelType w:val="multilevel"/>
    <w:tmpl w:val="77BA8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7D3589"/>
    <w:multiLevelType w:val="multilevel"/>
    <w:tmpl w:val="2224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4123DA"/>
    <w:multiLevelType w:val="multilevel"/>
    <w:tmpl w:val="4E96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892FC8"/>
    <w:multiLevelType w:val="multilevel"/>
    <w:tmpl w:val="8D82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F15103"/>
    <w:multiLevelType w:val="multilevel"/>
    <w:tmpl w:val="416C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404E14"/>
    <w:multiLevelType w:val="multilevel"/>
    <w:tmpl w:val="51B6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7188767">
    <w:abstractNumId w:val="15"/>
  </w:num>
  <w:num w:numId="2" w16cid:durableId="2076005383">
    <w:abstractNumId w:val="16"/>
  </w:num>
  <w:num w:numId="3" w16cid:durableId="558830082">
    <w:abstractNumId w:val="9"/>
  </w:num>
  <w:num w:numId="4" w16cid:durableId="280579050">
    <w:abstractNumId w:val="0"/>
  </w:num>
  <w:num w:numId="5" w16cid:durableId="1112627418">
    <w:abstractNumId w:val="1"/>
  </w:num>
  <w:num w:numId="6" w16cid:durableId="157578568">
    <w:abstractNumId w:val="12"/>
  </w:num>
  <w:num w:numId="7" w16cid:durableId="52852765">
    <w:abstractNumId w:val="3"/>
  </w:num>
  <w:num w:numId="8" w16cid:durableId="1246843384">
    <w:abstractNumId w:val="5"/>
  </w:num>
  <w:num w:numId="9" w16cid:durableId="733088332">
    <w:abstractNumId w:val="14"/>
  </w:num>
  <w:num w:numId="10" w16cid:durableId="2015187341">
    <w:abstractNumId w:val="7"/>
  </w:num>
  <w:num w:numId="11" w16cid:durableId="38677582">
    <w:abstractNumId w:val="8"/>
  </w:num>
  <w:num w:numId="12" w16cid:durableId="1910340076">
    <w:abstractNumId w:val="11"/>
  </w:num>
  <w:num w:numId="13" w16cid:durableId="27687014">
    <w:abstractNumId w:val="4"/>
  </w:num>
  <w:num w:numId="14" w16cid:durableId="6177050">
    <w:abstractNumId w:val="13"/>
  </w:num>
  <w:num w:numId="15" w16cid:durableId="1603296212">
    <w:abstractNumId w:val="10"/>
  </w:num>
  <w:num w:numId="16" w16cid:durableId="744380469">
    <w:abstractNumId w:val="2"/>
  </w:num>
  <w:num w:numId="17" w16cid:durableId="14613405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F94"/>
    <w:rsid w:val="00446F94"/>
    <w:rsid w:val="00E07678"/>
    <w:rsid w:val="00F424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D8162"/>
  <w15:chartTrackingRefBased/>
  <w15:docId w15:val="{1CB5DF90-AF31-4651-A135-9E71EED61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46F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46F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46F9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46F9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46F9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46F9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46F9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46F9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46F9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46F9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46F9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46F9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46F9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46F9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46F9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46F9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46F9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46F94"/>
    <w:rPr>
      <w:rFonts w:eastAsiaTheme="majorEastAsia" w:cstheme="majorBidi"/>
      <w:color w:val="272727" w:themeColor="text1" w:themeTint="D8"/>
    </w:rPr>
  </w:style>
  <w:style w:type="paragraph" w:styleId="Titre">
    <w:name w:val="Title"/>
    <w:basedOn w:val="Normal"/>
    <w:next w:val="Normal"/>
    <w:link w:val="TitreCar"/>
    <w:uiPriority w:val="10"/>
    <w:qFormat/>
    <w:rsid w:val="00446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46F9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46F9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46F9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46F94"/>
    <w:pPr>
      <w:spacing w:before="160"/>
      <w:jc w:val="center"/>
    </w:pPr>
    <w:rPr>
      <w:i/>
      <w:iCs/>
      <w:color w:val="404040" w:themeColor="text1" w:themeTint="BF"/>
    </w:rPr>
  </w:style>
  <w:style w:type="character" w:customStyle="1" w:styleId="CitationCar">
    <w:name w:val="Citation Car"/>
    <w:basedOn w:val="Policepardfaut"/>
    <w:link w:val="Citation"/>
    <w:uiPriority w:val="29"/>
    <w:rsid w:val="00446F94"/>
    <w:rPr>
      <w:i/>
      <w:iCs/>
      <w:color w:val="404040" w:themeColor="text1" w:themeTint="BF"/>
    </w:rPr>
  </w:style>
  <w:style w:type="paragraph" w:styleId="Paragraphedeliste">
    <w:name w:val="List Paragraph"/>
    <w:basedOn w:val="Normal"/>
    <w:uiPriority w:val="34"/>
    <w:qFormat/>
    <w:rsid w:val="00446F94"/>
    <w:pPr>
      <w:ind w:left="720"/>
      <w:contextualSpacing/>
    </w:pPr>
  </w:style>
  <w:style w:type="character" w:styleId="Accentuationintense">
    <w:name w:val="Intense Emphasis"/>
    <w:basedOn w:val="Policepardfaut"/>
    <w:uiPriority w:val="21"/>
    <w:qFormat/>
    <w:rsid w:val="00446F94"/>
    <w:rPr>
      <w:i/>
      <w:iCs/>
      <w:color w:val="2F5496" w:themeColor="accent1" w:themeShade="BF"/>
    </w:rPr>
  </w:style>
  <w:style w:type="paragraph" w:styleId="Citationintense">
    <w:name w:val="Intense Quote"/>
    <w:basedOn w:val="Normal"/>
    <w:next w:val="Normal"/>
    <w:link w:val="CitationintenseCar"/>
    <w:uiPriority w:val="30"/>
    <w:qFormat/>
    <w:rsid w:val="00446F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46F94"/>
    <w:rPr>
      <w:i/>
      <w:iCs/>
      <w:color w:val="2F5496" w:themeColor="accent1" w:themeShade="BF"/>
    </w:rPr>
  </w:style>
  <w:style w:type="character" w:styleId="Rfrenceintense">
    <w:name w:val="Intense Reference"/>
    <w:basedOn w:val="Policepardfaut"/>
    <w:uiPriority w:val="32"/>
    <w:qFormat/>
    <w:rsid w:val="00446F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1119</Words>
  <Characters>6158</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didion</dc:creator>
  <cp:keywords/>
  <dc:description/>
  <cp:lastModifiedBy>nathalie didion</cp:lastModifiedBy>
  <cp:revision>1</cp:revision>
  <cp:lastPrinted>2025-12-17T17:20:00Z</cp:lastPrinted>
  <dcterms:created xsi:type="dcterms:W3CDTF">2025-12-17T17:08:00Z</dcterms:created>
  <dcterms:modified xsi:type="dcterms:W3CDTF">2025-12-17T17:21:00Z</dcterms:modified>
</cp:coreProperties>
</file>